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B0F1" w14:textId="7D20628E" w:rsidR="006B5226" w:rsidRPr="006B5226" w:rsidRDefault="00894E8D" w:rsidP="006B522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1D832" wp14:editId="0FCFBF7B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6048375" cy="1200150"/>
                <wp:effectExtent l="57150" t="38100" r="85725" b="95250"/>
                <wp:wrapNone/>
                <wp:docPr id="1533506069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00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19A1" w14:textId="5FA4E1FE" w:rsidR="00894E8D" w:rsidRPr="006919DA" w:rsidRDefault="00894E8D" w:rsidP="00894E8D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6919DA"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  <w:t>Highgate Medical Centre</w:t>
                            </w:r>
                          </w:p>
                          <w:p w14:paraId="3FF73183" w14:textId="2295050A" w:rsidR="00894E8D" w:rsidRPr="006919DA" w:rsidRDefault="003E2BF3" w:rsidP="00894E8D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  <w:t>April</w:t>
                            </w:r>
                            <w:r w:rsidR="001F5578"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 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D83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" o:spid="_x0000_s1026" type="#_x0000_t98" style="position:absolute;margin-left:27pt;margin-top:4.5pt;width:476.2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DCE19A1" w14:textId="5FA4E1FE" w:rsidR="00894E8D" w:rsidRPr="006919DA" w:rsidRDefault="00894E8D" w:rsidP="00894E8D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6919DA">
                        <w:rPr>
                          <w:color w:val="0D0D0D" w:themeColor="text1" w:themeTint="F2"/>
                          <w:sz w:val="52"/>
                          <w:szCs w:val="52"/>
                        </w:rPr>
                        <w:t>Highgate Medical Centre</w:t>
                      </w:r>
                    </w:p>
                    <w:p w14:paraId="3FF73183" w14:textId="2295050A" w:rsidR="00894E8D" w:rsidRPr="006919DA" w:rsidRDefault="003E2BF3" w:rsidP="00894E8D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color w:val="0D0D0D" w:themeColor="text1" w:themeTint="F2"/>
                          <w:sz w:val="52"/>
                          <w:szCs w:val="52"/>
                        </w:rPr>
                        <w:t>April</w:t>
                      </w:r>
                      <w:r w:rsidR="001F5578">
                        <w:rPr>
                          <w:color w:val="0D0D0D" w:themeColor="text1" w:themeTint="F2"/>
                          <w:sz w:val="52"/>
                          <w:szCs w:val="52"/>
                        </w:rPr>
                        <w:t xml:space="preserve"> 2024 </w:t>
                      </w:r>
                    </w:p>
                  </w:txbxContent>
                </v:textbox>
              </v:shape>
            </w:pict>
          </mc:Fallback>
        </mc:AlternateContent>
      </w:r>
    </w:p>
    <w:p w14:paraId="021FE4FF" w14:textId="60F6F908" w:rsidR="006B5226" w:rsidRPr="006B5226" w:rsidRDefault="006B5226" w:rsidP="006B5226"/>
    <w:p w14:paraId="1CA0BD24" w14:textId="20434E2D" w:rsidR="006B5226" w:rsidRPr="006B5226" w:rsidRDefault="006B5226" w:rsidP="006B5226"/>
    <w:p w14:paraId="5D84D1E4" w14:textId="733FD20F" w:rsidR="006B5226" w:rsidRPr="005E7D0C" w:rsidRDefault="006B5226" w:rsidP="006B5226">
      <w:pPr>
        <w:rPr>
          <w:sz w:val="28"/>
          <w:szCs w:val="28"/>
        </w:rPr>
      </w:pPr>
    </w:p>
    <w:p w14:paraId="4B74F111" w14:textId="512746AE" w:rsidR="006B5226" w:rsidRPr="005E7D0C" w:rsidRDefault="003E2BF3" w:rsidP="009E35C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AC26C" wp14:editId="08DB63F1">
                <wp:simplePos x="0" y="0"/>
                <wp:positionH relativeFrom="column">
                  <wp:posOffset>76200</wp:posOffset>
                </wp:positionH>
                <wp:positionV relativeFrom="page">
                  <wp:posOffset>1809750</wp:posOffset>
                </wp:positionV>
                <wp:extent cx="3476625" cy="3514725"/>
                <wp:effectExtent l="0" t="0" r="28575" b="28575"/>
                <wp:wrapNone/>
                <wp:docPr id="149588016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14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B327" w14:textId="77777777" w:rsidR="003E2BF3" w:rsidRPr="003E2BF3" w:rsidRDefault="003E2BF3" w:rsidP="003E2BF3">
                            <w:pPr>
                              <w:jc w:val="center"/>
                              <w:rPr>
                                <w:color w:val="C0504D" w:themeColor="accent2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BF3">
                              <w:rPr>
                                <w:color w:val="C0504D" w:themeColor="accent2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Hypertension (High blood pressure) </w:t>
                            </w:r>
                          </w:p>
                          <w:p w14:paraId="3B2E3018" w14:textId="24CF4617" w:rsidR="003E2BF3" w:rsidRPr="003E2BF3" w:rsidRDefault="003E2BF3" w:rsidP="003E2BF3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BF3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new </w:t>
                            </w:r>
                            <w:r w:rsidRPr="003E2BF3">
                              <w:rPr>
                                <w:color w:val="C0504D" w:themeColor="accent2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‘Get your blood pressure checked’ </w:t>
                            </w:r>
                            <w:r w:rsidRPr="003E2BF3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campaign has recently launched.</w:t>
                            </w:r>
                          </w:p>
                          <w:p w14:paraId="14DBA7C4" w14:textId="75F7E57A" w:rsidR="00042E4C" w:rsidRPr="003E2BF3" w:rsidRDefault="003E2BF3" w:rsidP="003E2BF3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BF3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only way to know if you have high blood pressure is to get a blood pressure test to lower your risk of a fatal heart attack, stroke, kidney disease or vascular dementia. The campaign encourages all adults aged 40 and over to get a blood pressure check. It’s a free, simple and a non-invasive procedure conducted in privacy at your local pharmacy, and you don’t need to book in advance.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AC26C" id="Rectangle 5" o:spid="_x0000_s1027" style="position:absolute;left:0;text-align:left;margin-left:6pt;margin-top:142.5pt;width:273.75pt;height:2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" fillcolor="white [3201]" strokecolor="#c0504d [3205]" strokeweight="2pt">
                <v:textbox>
                  <w:txbxContent>
                    <w:p w14:paraId="3EC0B327" w14:textId="77777777" w:rsidR="003E2BF3" w:rsidRPr="003E2BF3" w:rsidRDefault="003E2BF3" w:rsidP="003E2BF3">
                      <w:pPr>
                        <w:jc w:val="center"/>
                        <w:rPr>
                          <w:color w:val="C0504D" w:themeColor="accent2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BF3">
                        <w:rPr>
                          <w:color w:val="C0504D" w:themeColor="accent2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Hypertension (High blood pressure) </w:t>
                      </w:r>
                    </w:p>
                    <w:p w14:paraId="3B2E3018" w14:textId="24CF4617" w:rsidR="003E2BF3" w:rsidRPr="003E2BF3" w:rsidRDefault="003E2BF3" w:rsidP="003E2BF3">
                      <w:pPr>
                        <w:jc w:val="center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BF3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new </w:t>
                      </w:r>
                      <w:r w:rsidRPr="003E2BF3">
                        <w:rPr>
                          <w:color w:val="C0504D" w:themeColor="accent2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‘Get your blood pressure checked’ </w:t>
                      </w:r>
                      <w:r w:rsidRPr="003E2BF3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campaign has recently launched.</w:t>
                      </w:r>
                    </w:p>
                    <w:p w14:paraId="14DBA7C4" w14:textId="75F7E57A" w:rsidR="00042E4C" w:rsidRPr="003E2BF3" w:rsidRDefault="003E2BF3" w:rsidP="003E2BF3">
                      <w:pPr>
                        <w:jc w:val="center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BF3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only way to know if you have high blood pressure is to get a blood pressure test to lower your risk of a fatal heart attack, stroke, kidney disease or vascular dementia. The campaign encourages all adults aged 40 and over to get a blood pressure check. It’s a free, simple and a non-invasive procedure conducted in privacy at your local pharmacy, and you don’t need to book in advance.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1DB7D9B" wp14:editId="22D5D73D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3048000" cy="2733675"/>
            <wp:effectExtent l="0" t="0" r="0" b="9525"/>
            <wp:wrapSquare wrapText="bothSides"/>
            <wp:docPr id="749203874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03874" name="Picture 1" descr="A close-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2AD5A" w14:textId="668B07AA" w:rsidR="00A004DA" w:rsidRDefault="00A004DA" w:rsidP="006B5226">
      <w:pPr>
        <w:tabs>
          <w:tab w:val="left" w:pos="2010"/>
        </w:tabs>
      </w:pPr>
    </w:p>
    <w:p w14:paraId="0D2657B7" w14:textId="748F81CF" w:rsidR="00894E8D" w:rsidRPr="00894E8D" w:rsidRDefault="003E2BF3" w:rsidP="003E2BF3">
      <w:pPr>
        <w:tabs>
          <w:tab w:val="left" w:pos="1080"/>
        </w:tabs>
      </w:pPr>
      <w:r>
        <w:tab/>
      </w:r>
    </w:p>
    <w:p w14:paraId="7A098409" w14:textId="1DD68977" w:rsidR="00894E8D" w:rsidRPr="00894E8D" w:rsidRDefault="00894E8D" w:rsidP="00894E8D"/>
    <w:p w14:paraId="645E0DF1" w14:textId="21A8453B" w:rsidR="00894E8D" w:rsidRPr="00894E8D" w:rsidRDefault="00894E8D" w:rsidP="00894E8D"/>
    <w:p w14:paraId="32D548EC" w14:textId="51B96444" w:rsidR="00894E8D" w:rsidRPr="00894E8D" w:rsidRDefault="00894E8D" w:rsidP="00894E8D"/>
    <w:p w14:paraId="386EDE9B" w14:textId="1CD9D2D0" w:rsidR="00894E8D" w:rsidRPr="00894E8D" w:rsidRDefault="00894E8D" w:rsidP="00894E8D"/>
    <w:p w14:paraId="1B324B56" w14:textId="08F42ED3" w:rsidR="00894E8D" w:rsidRDefault="00894E8D" w:rsidP="00894E8D"/>
    <w:p w14:paraId="68536F29" w14:textId="5209F226" w:rsidR="005E7D0C" w:rsidRDefault="005E7D0C" w:rsidP="00894E8D"/>
    <w:p w14:paraId="1BA7AC61" w14:textId="1341F0C7" w:rsidR="005E7D0C" w:rsidRDefault="005C0C53" w:rsidP="00894E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0E5D9" wp14:editId="3673C07A">
                <wp:simplePos x="0" y="0"/>
                <wp:positionH relativeFrom="column">
                  <wp:posOffset>-219075</wp:posOffset>
                </wp:positionH>
                <wp:positionV relativeFrom="paragraph">
                  <wp:posOffset>73660</wp:posOffset>
                </wp:positionV>
                <wp:extent cx="3362325" cy="3139775"/>
                <wp:effectExtent l="0" t="0" r="28575" b="22860"/>
                <wp:wrapNone/>
                <wp:docPr id="7955837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3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A8ADC" w14:textId="16DAB096" w:rsidR="00BB771C" w:rsidRPr="005C0C53" w:rsidRDefault="00623155" w:rsidP="00042E4C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C53">
                              <w:rPr>
                                <w:b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NHS Pharmacy First </w:t>
                            </w:r>
                          </w:p>
                          <w:p w14:paraId="5EB08FB5" w14:textId="10607FD5" w:rsidR="00B20CC8" w:rsidRPr="00B20CC8" w:rsidRDefault="00B20CC8" w:rsidP="00042E4C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now visit your local pharmacy for treatment for the below conditions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D6D6558" w14:textId="1676F593" w:rsidR="00B20CC8" w:rsidRPr="005C0C53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C53"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Urinary tract infection (Women aged 16-64)</w:t>
                            </w:r>
                          </w:p>
                          <w:p w14:paraId="439ADC93" w14:textId="5E65AC29" w:rsidR="00B20CC8" w:rsidRPr="00B20CC8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Shingles</w:t>
                            </w:r>
                          </w:p>
                          <w:p w14:paraId="3FDB2A3E" w14:textId="77777777" w:rsidR="00B20CC8" w:rsidRPr="005C0C53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C53"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Impetigo</w:t>
                            </w:r>
                          </w:p>
                          <w:p w14:paraId="416C9A9F" w14:textId="77777777" w:rsidR="00B20CC8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Infected insect bites </w:t>
                            </w:r>
                          </w:p>
                          <w:p w14:paraId="632467CA" w14:textId="77777777" w:rsidR="00B20CC8" w:rsidRPr="005C0C53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C53"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Acute sore throat </w:t>
                            </w:r>
                          </w:p>
                          <w:p w14:paraId="5230D91B" w14:textId="77777777" w:rsidR="00B20CC8" w:rsidRPr="005C0C53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C53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Acute sinusitis </w:t>
                            </w:r>
                          </w:p>
                          <w:p w14:paraId="2A28D4C0" w14:textId="6C6AA460" w:rsidR="00B20CC8" w:rsidRPr="005C0C53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C53">
                              <w:rPr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Acute otitis media </w:t>
                            </w:r>
                          </w:p>
                          <w:p w14:paraId="5A581980" w14:textId="4237E996" w:rsidR="00042E4C" w:rsidRPr="003E4F99" w:rsidRDefault="00042E4C" w:rsidP="00042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E5D9" id="Rectangle 3" o:spid="_x0000_s1028" style="position:absolute;margin-left:-17.25pt;margin-top:5.8pt;width:264.75pt;height:2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" fillcolor="white [3201]" strokecolor="#9bbb59 [3206]" strokeweight="2pt">
                <v:textbox>
                  <w:txbxContent>
                    <w:p w14:paraId="5D8A8ADC" w14:textId="16DAB096" w:rsidR="00BB771C" w:rsidRPr="005C0C53" w:rsidRDefault="00623155" w:rsidP="00042E4C">
                      <w:pPr>
                        <w:jc w:val="center"/>
                        <w:rPr>
                          <w:b/>
                          <w:color w:val="76923C" w:themeColor="accent3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C53">
                        <w:rPr>
                          <w:b/>
                          <w:color w:val="76923C" w:themeColor="accent3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NHS Pharmacy First </w:t>
                      </w:r>
                    </w:p>
                    <w:p w14:paraId="5EB08FB5" w14:textId="10607FD5" w:rsidR="00B20CC8" w:rsidRPr="00B20CC8" w:rsidRDefault="00B20CC8" w:rsidP="00042E4C">
                      <w:pPr>
                        <w:jc w:val="center"/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now visit your local pharmacy for treatment for the below conditions</w:t>
                      </w:r>
                      <w: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D6D6558" w14:textId="1676F593" w:rsidR="00B20CC8" w:rsidRPr="005C0C53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C53"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Urinary tract infection (Women aged 16-64)</w:t>
                      </w:r>
                    </w:p>
                    <w:p w14:paraId="439ADC93" w14:textId="5E65AC29" w:rsidR="00B20CC8" w:rsidRPr="00B20CC8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Shingles</w:t>
                      </w:r>
                    </w:p>
                    <w:p w14:paraId="3FDB2A3E" w14:textId="77777777" w:rsidR="00B20CC8" w:rsidRPr="005C0C53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C53"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Impetigo</w:t>
                      </w:r>
                    </w:p>
                    <w:p w14:paraId="416C9A9F" w14:textId="77777777" w:rsidR="00B20CC8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Infected insect bites </w:t>
                      </w:r>
                    </w:p>
                    <w:p w14:paraId="632467CA" w14:textId="77777777" w:rsidR="00B20CC8" w:rsidRPr="005C0C53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C53"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Acute sore throat </w:t>
                      </w:r>
                    </w:p>
                    <w:p w14:paraId="5230D91B" w14:textId="77777777" w:rsidR="00B20CC8" w:rsidRPr="005C0C53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C53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Acute sinusitis </w:t>
                      </w:r>
                    </w:p>
                    <w:p w14:paraId="2A28D4C0" w14:textId="6C6AA460" w:rsidR="00B20CC8" w:rsidRPr="005C0C53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C53">
                        <w:rPr>
                          <w:bCs/>
                          <w:color w:val="76923C" w:themeColor="accent3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Acute otitis media </w:t>
                      </w:r>
                    </w:p>
                    <w:p w14:paraId="5A581980" w14:textId="4237E996" w:rsidR="00042E4C" w:rsidRPr="003E4F99" w:rsidRDefault="00042E4C" w:rsidP="00042E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2BF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26F8A5" wp14:editId="32184F63">
                <wp:simplePos x="0" y="0"/>
                <wp:positionH relativeFrom="column">
                  <wp:posOffset>3429000</wp:posOffset>
                </wp:positionH>
                <wp:positionV relativeFrom="paragraph">
                  <wp:posOffset>684530</wp:posOffset>
                </wp:positionV>
                <wp:extent cx="3219450" cy="2181225"/>
                <wp:effectExtent l="0" t="0" r="19050" b="28575"/>
                <wp:wrapNone/>
                <wp:docPr id="30955148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346E" w14:textId="5AC8F2AB" w:rsidR="00894E8D" w:rsidRPr="00894E8D" w:rsidRDefault="00894E8D" w:rsidP="00894E8D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E8D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NHS APP</w:t>
                            </w:r>
                          </w:p>
                          <w:p w14:paraId="07ED15EE" w14:textId="2B30423C" w:rsidR="00894E8D" w:rsidRPr="00BB771C" w:rsidRDefault="00894E8D" w:rsidP="00894E8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1C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NHS App allows you to access a range of NHS Services</w:t>
                            </w:r>
                            <w:r w:rsidR="00CC7F81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this includes ordering your repeat medication and viewing your medical records. </w:t>
                            </w:r>
                            <w:r w:rsidRPr="00BB771C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download the NHS App on your smartphone or tablet. Please visit the link below</w:t>
                            </w:r>
                          </w:p>
                          <w:p w14:paraId="4602A04D" w14:textId="1661C8A7" w:rsidR="00894E8D" w:rsidRPr="00BB771C" w:rsidRDefault="00894E8D" w:rsidP="00894E8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1C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https://www.nhs.uk/nhs-app/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F8A5" id="Rectangle 4" o:spid="_x0000_s1029" style="position:absolute;margin-left:270pt;margin-top:53.9pt;width:253.5pt;height:17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" fillcolor="white [3201]" strokecolor="#4f81bd [3204]" strokeweight="2pt">
                <v:textbox>
                  <w:txbxContent>
                    <w:p w14:paraId="7DED346E" w14:textId="5AC8F2AB" w:rsidR="00894E8D" w:rsidRPr="00894E8D" w:rsidRDefault="00894E8D" w:rsidP="00894E8D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E8D"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NHS APP</w:t>
                      </w:r>
                    </w:p>
                    <w:p w14:paraId="07ED15EE" w14:textId="2B30423C" w:rsidR="00894E8D" w:rsidRPr="00BB771C" w:rsidRDefault="00894E8D" w:rsidP="00894E8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1C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NHS App allows you to access a range of NHS Services</w:t>
                      </w:r>
                      <w:r w:rsidR="00CC7F81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this includes ordering your repeat medication and viewing your medical records. </w:t>
                      </w:r>
                      <w:r w:rsidRPr="00BB771C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download the NHS App on your smartphone or tablet. Please visit the link below</w:t>
                      </w:r>
                    </w:p>
                    <w:p w14:paraId="4602A04D" w14:textId="1661C8A7" w:rsidR="00894E8D" w:rsidRPr="00BB771C" w:rsidRDefault="00894E8D" w:rsidP="00894E8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1C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https://www.nhs.uk/nhs-app/</w:t>
                      </w:r>
                    </w:p>
                  </w:txbxContent>
                </v:textbox>
              </v:rect>
            </w:pict>
          </mc:Fallback>
        </mc:AlternateContent>
      </w:r>
    </w:p>
    <w:p w14:paraId="53915669" w14:textId="1A2C8045" w:rsidR="005E7D0C" w:rsidRDefault="005E7D0C" w:rsidP="00894E8D"/>
    <w:p w14:paraId="47782EC5" w14:textId="2A7071D1" w:rsidR="005E7D0C" w:rsidRDefault="005E7D0C" w:rsidP="00894E8D"/>
    <w:p w14:paraId="6BDED49B" w14:textId="5301DA36" w:rsidR="005E7D0C" w:rsidRDefault="005E7D0C" w:rsidP="00894E8D"/>
    <w:p w14:paraId="38DC73A6" w14:textId="137BAE89" w:rsidR="005E7D0C" w:rsidRDefault="005E7D0C" w:rsidP="00894E8D"/>
    <w:p w14:paraId="412CFEF9" w14:textId="1BB694DA" w:rsidR="005E7D0C" w:rsidRDefault="005E7D0C" w:rsidP="00894E8D"/>
    <w:p w14:paraId="52223F67" w14:textId="0ED96D08" w:rsidR="005E7D0C" w:rsidRDefault="005E7D0C" w:rsidP="00894E8D"/>
    <w:p w14:paraId="718D841F" w14:textId="024DF08C" w:rsidR="005E7D0C" w:rsidRDefault="005E7D0C" w:rsidP="00894E8D"/>
    <w:p w14:paraId="2E98F057" w14:textId="1C9A279C" w:rsidR="005E7D0C" w:rsidRDefault="005E7D0C" w:rsidP="00894E8D"/>
    <w:p w14:paraId="579ECF10" w14:textId="63BEAE6D" w:rsidR="005E7D0C" w:rsidRDefault="005C0C53" w:rsidP="00894E8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50942" wp14:editId="0D232A74">
                <wp:simplePos x="0" y="0"/>
                <wp:positionH relativeFrom="column">
                  <wp:posOffset>-47625</wp:posOffset>
                </wp:positionH>
                <wp:positionV relativeFrom="paragraph">
                  <wp:posOffset>509270</wp:posOffset>
                </wp:positionV>
                <wp:extent cx="6572250" cy="2181225"/>
                <wp:effectExtent l="0" t="0" r="19050" b="28575"/>
                <wp:wrapNone/>
                <wp:docPr id="1705324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0F330" w14:textId="77777777" w:rsidR="005C0C53" w:rsidRPr="009B2842" w:rsidRDefault="005C0C53" w:rsidP="005C0C53">
                            <w:pPr>
                              <w:jc w:val="center"/>
                              <w:rPr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842">
                              <w:rPr>
                                <w:b/>
                                <w:bCs/>
                                <w:color w:val="8064A2" w:themeColor="accent4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Bank holidays </w:t>
                            </w:r>
                          </w:p>
                          <w:p w14:paraId="1CBBE954" w14:textId="6907014C" w:rsidR="005C0C53" w:rsidRDefault="009B2842" w:rsidP="005C0C5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surgery will be closed on Monday 6</w:t>
                            </w:r>
                            <w:r w:rsidRPr="009B2842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and Monday 27</w:t>
                            </w:r>
                            <w:r w:rsidRPr="009B2842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2024. </w:t>
                            </w:r>
                          </w:p>
                          <w:p w14:paraId="709278C7" w14:textId="2CF52DB8" w:rsidR="009B2842" w:rsidRPr="00BB771C" w:rsidRDefault="009B2842" w:rsidP="005C0C5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buntu" w:hAnsi="Ubuntu"/>
                                <w:color w:val="252525"/>
                                <w:shd w:val="clear" w:color="auto" w:fill="FFFFFF"/>
                              </w:rPr>
                              <w:t>If you need medical assistance when we are closed, please call </w:t>
                            </w:r>
                            <w:r>
                              <w:rPr>
                                <w:rStyle w:val="Strong"/>
                                <w:rFonts w:ascii="Ubuntu" w:hAnsi="Ubuntu"/>
                                <w:color w:val="252525"/>
                                <w:shd w:val="clear" w:color="auto" w:fill="FFFFFF"/>
                              </w:rPr>
                              <w:t>NHS 111, 999 for medical emergencies or visit the Urgent Care Centre, Hospital Way, Loughborough, LE12 5JY. Tel 01509 568800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0942" id="_x0000_s1030" style="position:absolute;margin-left:-3.75pt;margin-top:40.1pt;width:517.5pt;height:17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" fillcolor="white [3201]" strokecolor="#8064a2 [3207]" strokeweight="2pt">
                <v:textbox>
                  <w:txbxContent>
                    <w:p w14:paraId="6C90F330" w14:textId="77777777" w:rsidR="005C0C53" w:rsidRPr="009B2842" w:rsidRDefault="005C0C53" w:rsidP="005C0C53">
                      <w:pPr>
                        <w:jc w:val="center"/>
                        <w:rPr>
                          <w:b/>
                          <w:bCs/>
                          <w:color w:val="8064A2" w:themeColor="accent4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842">
                        <w:rPr>
                          <w:b/>
                          <w:bCs/>
                          <w:color w:val="8064A2" w:themeColor="accent4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Bank holidays </w:t>
                      </w:r>
                    </w:p>
                    <w:p w14:paraId="1CBBE954" w14:textId="6907014C" w:rsidR="005C0C53" w:rsidRDefault="009B2842" w:rsidP="005C0C5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surgery will be closed on Monday 6</w:t>
                      </w:r>
                      <w:r w:rsidRPr="009B2842">
                        <w:rPr>
                          <w:rFonts w:cstheme="minorHAnsi"/>
                          <w:sz w:val="24"/>
                          <w:szCs w:val="24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and Monday 27</w:t>
                      </w:r>
                      <w:r w:rsidRPr="009B2842">
                        <w:rPr>
                          <w:rFonts w:cstheme="minorHAnsi"/>
                          <w:sz w:val="24"/>
                          <w:szCs w:val="24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2024. </w:t>
                      </w:r>
                    </w:p>
                    <w:p w14:paraId="709278C7" w14:textId="2CF52DB8" w:rsidR="009B2842" w:rsidRPr="00BB771C" w:rsidRDefault="009B2842" w:rsidP="005C0C5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buntu" w:hAnsi="Ubuntu"/>
                          <w:color w:val="252525"/>
                          <w:shd w:val="clear" w:color="auto" w:fill="FFFFFF"/>
                        </w:rPr>
                        <w:t>If you need medical assistance when we are closed, please call </w:t>
                      </w:r>
                      <w:r>
                        <w:rPr>
                          <w:rStyle w:val="Strong"/>
                          <w:rFonts w:ascii="Ubuntu" w:hAnsi="Ubuntu"/>
                          <w:color w:val="252525"/>
                          <w:shd w:val="clear" w:color="auto" w:fill="FFFFFF"/>
                        </w:rPr>
                        <w:t>NHS 111, 999 for medical emergencies or visit the Urgent Care Centre, Hospital Way, Loughborough, LE12 5JY. Tel 01509 568800</w:t>
                      </w:r>
                    </w:p>
                  </w:txbxContent>
                </v:textbox>
              </v:rect>
            </w:pict>
          </mc:Fallback>
        </mc:AlternateContent>
      </w:r>
    </w:p>
    <w:p w14:paraId="30BDC91F" w14:textId="23FDDA9F" w:rsidR="005E7D0C" w:rsidRDefault="005C0C53" w:rsidP="00894E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071E45" wp14:editId="60C78AE9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3390900" cy="5400675"/>
                <wp:effectExtent l="0" t="0" r="19050" b="28575"/>
                <wp:wrapNone/>
                <wp:docPr id="151377894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40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5A51" w14:textId="00EE4B9C" w:rsidR="001A1770" w:rsidRDefault="001A1770" w:rsidP="001A1770">
                            <w:pPr>
                              <w:jc w:val="center"/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A16"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Friends and Family Test Feedback (FFT) </w:t>
                            </w:r>
                          </w:p>
                          <w:p w14:paraId="4339B7AE" w14:textId="2D59D704" w:rsidR="00313912" w:rsidRDefault="00313912" w:rsidP="00BB771C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912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Each </w:t>
                            </w:r>
                            <w:r w:rsidR="009E35CA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Pr="00313912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send out feedback questionnaire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13912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a random selection of patients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If you receive this questionnaire, we would be very grateful for your response</w:t>
                            </w:r>
                            <w:r w:rsidR="009E35CA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 we can understand what we are doing well and where we can improve. A selection of last month’s feedback can be found below:</w:t>
                            </w:r>
                          </w:p>
                          <w:p w14:paraId="25B67576" w14:textId="04A16944" w:rsidR="00BB771C" w:rsidRPr="009B2842" w:rsidRDefault="009B2842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color w:val="F79646" w:themeColor="accent6"/>
                                <w:sz w:val="21"/>
                                <w:szCs w:val="21"/>
                              </w:rPr>
                            </w:pPr>
                            <w:r w:rsidRPr="009B2842">
                              <w:rPr>
                                <w:rFonts w:ascii="Helvetica" w:hAnsi="Helvetica" w:cs="Helvetica"/>
                                <w:color w:val="F79646" w:themeColor="accent6"/>
                                <w:sz w:val="21"/>
                                <w:szCs w:val="21"/>
                                <w:shd w:val="clear" w:color="auto" w:fill="FFFFFF"/>
                              </w:rPr>
                              <w:t>Very helpful and always try to accommodate</w:t>
                            </w:r>
                          </w:p>
                          <w:p w14:paraId="29EF38AB" w14:textId="77777777" w:rsidR="00BB771C" w:rsidRPr="004F29FB" w:rsidRDefault="00BB771C" w:rsidP="00BB771C">
                            <w:pPr>
                              <w:pStyle w:val="ListParagraph"/>
                              <w:spacing w:after="300" w:line="259" w:lineRule="auto"/>
                              <w:ind w:left="108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511EAED5" w14:textId="4D2F5E5E" w:rsidR="00BB771C" w:rsidRPr="00BB771C" w:rsidRDefault="009B2842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Very helpful, kind and knowledgeable staff, quick response, easy to book appointments</w:t>
                            </w:r>
                          </w:p>
                          <w:p w14:paraId="57814AF3" w14:textId="77777777" w:rsidR="00BB771C" w:rsidRPr="00BB771C" w:rsidRDefault="00BB771C" w:rsidP="00BB771C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0614FDE" w14:textId="69D58EEB" w:rsidR="00BB771C" w:rsidRPr="009B2842" w:rsidRDefault="009B2842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color w:val="F79646" w:themeColor="accent6"/>
                                <w:sz w:val="21"/>
                                <w:szCs w:val="21"/>
                              </w:rPr>
                            </w:pPr>
                            <w:r w:rsidRPr="009B2842">
                              <w:rPr>
                                <w:rFonts w:ascii="Helvetica" w:hAnsi="Helvetica" w:cs="Helvetica"/>
                                <w:color w:val="F79646" w:themeColor="accent6"/>
                                <w:sz w:val="21"/>
                                <w:szCs w:val="21"/>
                                <w:shd w:val="clear" w:color="auto" w:fill="FFFFFF"/>
                              </w:rPr>
                              <w:t>Polite, caring service from all working within the Practice.</w:t>
                            </w:r>
                            <w:r w:rsidR="0082632C" w:rsidRPr="009B2842">
                              <w:rPr>
                                <w:rFonts w:ascii="Helvetica" w:hAnsi="Helvetica" w:cs="Helvetica"/>
                                <w:color w:val="F79646" w:themeColor="accent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92D0E44" w14:textId="77777777" w:rsidR="00BB771C" w:rsidRPr="00BB771C" w:rsidRDefault="00BB771C" w:rsidP="00BB771C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D960045" w14:textId="0F73583F" w:rsidR="00BB771C" w:rsidRPr="00F63237" w:rsidRDefault="009B2842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The staff work together as a team and always manage to get appointments or telephone consultations</w:t>
                            </w:r>
                          </w:p>
                          <w:p w14:paraId="428228DC" w14:textId="77777777" w:rsidR="00F63237" w:rsidRDefault="00F63237" w:rsidP="00F63237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56A32EC5" w14:textId="762D4554" w:rsidR="00F63237" w:rsidRPr="00F63237" w:rsidRDefault="00F63237" w:rsidP="00F63237">
                            <w:pP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F63237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All of our FFT feedback 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can be found on our practice website - </w:t>
                            </w:r>
                            <w:r w:rsidRPr="00F63237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https://www.highgatemedicalcentre.co.uk/</w:t>
                            </w:r>
                          </w:p>
                          <w:p w14:paraId="424A96A6" w14:textId="77777777" w:rsidR="00F63237" w:rsidRPr="00F63237" w:rsidRDefault="00F63237" w:rsidP="00F63237">
                            <w:pPr>
                              <w:spacing w:after="300" w:line="259" w:lineRule="auto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5FADDDCD" w14:textId="77777777" w:rsidR="00BB771C" w:rsidRPr="004F29FB" w:rsidRDefault="00BB771C" w:rsidP="00BB771C">
                            <w:pPr>
                              <w:pStyle w:val="ListParagraph"/>
                              <w:spacing w:after="300" w:line="259" w:lineRule="auto"/>
                              <w:ind w:left="108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6B592F87" w14:textId="77777777" w:rsidR="00BB771C" w:rsidRPr="00BB771C" w:rsidRDefault="00BB771C" w:rsidP="00BB771C">
                            <w:pPr>
                              <w:spacing w:after="300" w:line="259" w:lineRule="auto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BF64761" w14:textId="77777777" w:rsidR="00BB771C" w:rsidRPr="00BB771C" w:rsidRDefault="00BB771C" w:rsidP="00BB771C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760F6CA7" w14:textId="4B45C4A3" w:rsidR="001A1770" w:rsidRPr="00BB771C" w:rsidRDefault="001A1770" w:rsidP="00BB771C">
                            <w:pPr>
                              <w:spacing w:after="30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14:paraId="3580EB6D" w14:textId="77777777" w:rsidR="001A1770" w:rsidRPr="001A1770" w:rsidRDefault="001A1770" w:rsidP="001A1770">
                            <w:pPr>
                              <w:pStyle w:val="ListParagraph"/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89C1E6" w14:textId="4E8DDC53" w:rsidR="001A1770" w:rsidRPr="001A1770" w:rsidRDefault="001A1770" w:rsidP="001A1770">
                            <w:pPr>
                              <w:jc w:val="center"/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1E45" id="_x0000_s1031" style="position:absolute;margin-left:255pt;margin-top:.75pt;width:267pt;height:42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" fillcolor="white [3201]" strokecolor="#f79646 [3209]" strokeweight="2pt">
                <v:textbox>
                  <w:txbxContent>
                    <w:p w14:paraId="6B615A51" w14:textId="00EE4B9C" w:rsidR="001A1770" w:rsidRDefault="001A1770" w:rsidP="001A1770">
                      <w:pPr>
                        <w:jc w:val="center"/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A16"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Friends and Family Test Feedback (FFT) </w:t>
                      </w:r>
                    </w:p>
                    <w:p w14:paraId="4339B7AE" w14:textId="2D59D704" w:rsidR="00313912" w:rsidRDefault="00313912" w:rsidP="00BB771C">
                      <w:pPr>
                        <w:jc w:val="center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912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Each </w:t>
                      </w:r>
                      <w:r w:rsidR="009E35CA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Pr="00313912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send out feedback questionnaire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13912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a random selection of patients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If you receive this questionnaire, we would be very grateful for your response</w:t>
                      </w:r>
                      <w:r w:rsidR="009E35CA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 we can understand what we are doing well and where we can improve. A selection of last month’s feedback can be found below:</w:t>
                      </w:r>
                    </w:p>
                    <w:p w14:paraId="25B67576" w14:textId="04A16944" w:rsidR="00BB771C" w:rsidRPr="009B2842" w:rsidRDefault="009B2842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color w:val="F79646" w:themeColor="accent6"/>
                          <w:sz w:val="21"/>
                          <w:szCs w:val="21"/>
                        </w:rPr>
                      </w:pPr>
                      <w:r w:rsidRPr="009B2842">
                        <w:rPr>
                          <w:rFonts w:ascii="Helvetica" w:hAnsi="Helvetica" w:cs="Helvetica"/>
                          <w:color w:val="F79646" w:themeColor="accent6"/>
                          <w:sz w:val="21"/>
                          <w:szCs w:val="21"/>
                          <w:shd w:val="clear" w:color="auto" w:fill="FFFFFF"/>
                        </w:rPr>
                        <w:t>Very helpful and always try to accommodate</w:t>
                      </w:r>
                    </w:p>
                    <w:p w14:paraId="29EF38AB" w14:textId="77777777" w:rsidR="00BB771C" w:rsidRPr="004F29FB" w:rsidRDefault="00BB771C" w:rsidP="00BB771C">
                      <w:pPr>
                        <w:pStyle w:val="ListParagraph"/>
                        <w:spacing w:after="300" w:line="259" w:lineRule="auto"/>
                        <w:ind w:left="108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511EAED5" w14:textId="4D2F5E5E" w:rsidR="00BB771C" w:rsidRPr="00BB771C" w:rsidRDefault="009B2842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Very helpful, kind and knowledgeable staff, quick response, easy to book appointments</w:t>
                      </w:r>
                    </w:p>
                    <w:p w14:paraId="57814AF3" w14:textId="77777777" w:rsidR="00BB771C" w:rsidRPr="00BB771C" w:rsidRDefault="00BB771C" w:rsidP="00BB771C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00614FDE" w14:textId="69D58EEB" w:rsidR="00BB771C" w:rsidRPr="009B2842" w:rsidRDefault="009B2842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color w:val="F79646" w:themeColor="accent6"/>
                          <w:sz w:val="21"/>
                          <w:szCs w:val="21"/>
                        </w:rPr>
                      </w:pPr>
                      <w:r w:rsidRPr="009B2842">
                        <w:rPr>
                          <w:rFonts w:ascii="Helvetica" w:hAnsi="Helvetica" w:cs="Helvetica"/>
                          <w:color w:val="F79646" w:themeColor="accent6"/>
                          <w:sz w:val="21"/>
                          <w:szCs w:val="21"/>
                          <w:shd w:val="clear" w:color="auto" w:fill="FFFFFF"/>
                        </w:rPr>
                        <w:t>Polite, caring service from all working within the Practice.</w:t>
                      </w:r>
                      <w:r w:rsidR="0082632C" w:rsidRPr="009B2842">
                        <w:rPr>
                          <w:rFonts w:ascii="Helvetica" w:hAnsi="Helvetica" w:cs="Helvetica"/>
                          <w:color w:val="F79646" w:themeColor="accent6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92D0E44" w14:textId="77777777" w:rsidR="00BB771C" w:rsidRPr="00BB771C" w:rsidRDefault="00BB771C" w:rsidP="00BB771C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0D960045" w14:textId="0F73583F" w:rsidR="00BB771C" w:rsidRPr="00F63237" w:rsidRDefault="009B2842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The staff work together as a team and always manage to get appointments or telephone consultations</w:t>
                      </w:r>
                    </w:p>
                    <w:p w14:paraId="428228DC" w14:textId="77777777" w:rsidR="00F63237" w:rsidRDefault="00F63237" w:rsidP="00F63237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56A32EC5" w14:textId="762D4554" w:rsidR="00F63237" w:rsidRPr="00F63237" w:rsidRDefault="00F63237" w:rsidP="00F63237">
                      <w:pP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F63237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All of our FFT feedback 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can be found on our practice website - </w:t>
                      </w:r>
                      <w:r w:rsidRPr="00F63237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https://www.highgatemedicalcentre.co.uk/</w:t>
                      </w:r>
                    </w:p>
                    <w:p w14:paraId="424A96A6" w14:textId="77777777" w:rsidR="00F63237" w:rsidRPr="00F63237" w:rsidRDefault="00F63237" w:rsidP="00F63237">
                      <w:pPr>
                        <w:spacing w:after="300" w:line="259" w:lineRule="auto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5FADDDCD" w14:textId="77777777" w:rsidR="00BB771C" w:rsidRPr="004F29FB" w:rsidRDefault="00BB771C" w:rsidP="00BB771C">
                      <w:pPr>
                        <w:pStyle w:val="ListParagraph"/>
                        <w:spacing w:after="300" w:line="259" w:lineRule="auto"/>
                        <w:ind w:left="108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6B592F87" w14:textId="77777777" w:rsidR="00BB771C" w:rsidRPr="00BB771C" w:rsidRDefault="00BB771C" w:rsidP="00BB771C">
                      <w:pPr>
                        <w:spacing w:after="300" w:line="259" w:lineRule="auto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0BF64761" w14:textId="77777777" w:rsidR="00BB771C" w:rsidRPr="00BB771C" w:rsidRDefault="00BB771C" w:rsidP="00BB771C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760F6CA7" w14:textId="4B45C4A3" w:rsidR="001A1770" w:rsidRPr="00BB771C" w:rsidRDefault="001A1770" w:rsidP="00BB771C">
                      <w:pPr>
                        <w:spacing w:after="30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14:paraId="3580EB6D" w14:textId="77777777" w:rsidR="001A1770" w:rsidRPr="001A1770" w:rsidRDefault="001A1770" w:rsidP="001A1770">
                      <w:pPr>
                        <w:pStyle w:val="ListParagraph"/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89C1E6" w14:textId="4E8DDC53" w:rsidR="001A1770" w:rsidRPr="001A1770" w:rsidRDefault="001A1770" w:rsidP="001A1770">
                      <w:pPr>
                        <w:jc w:val="center"/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1654697" wp14:editId="692253FD">
            <wp:extent cx="2809875" cy="3860393"/>
            <wp:effectExtent l="0" t="0" r="0" b="6985"/>
            <wp:docPr id="888594016" name="Picture 1" descr="A poster of a person with a yellow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94016" name="Picture 1" descr="A poster of a person with a yellow jacke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52" cy="38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A1F67" w14:textId="1D69F6B2" w:rsidR="005E7D0C" w:rsidRDefault="005E7D0C" w:rsidP="00894E8D"/>
    <w:p w14:paraId="4DC8708A" w14:textId="2862A265" w:rsidR="005E7D0C" w:rsidRDefault="005E7D0C" w:rsidP="00894E8D"/>
    <w:p w14:paraId="1048BCCD" w14:textId="7943C021" w:rsidR="005E7D0C" w:rsidRDefault="00313912" w:rsidP="00313912">
      <w:pPr>
        <w:tabs>
          <w:tab w:val="left" w:pos="7020"/>
        </w:tabs>
      </w:pPr>
      <w:r>
        <w:tab/>
      </w:r>
    </w:p>
    <w:p w14:paraId="2C842E28" w14:textId="31ABBEB1" w:rsidR="005E7D0C" w:rsidRDefault="005E7D0C" w:rsidP="00894E8D"/>
    <w:p w14:paraId="16EFF923" w14:textId="7864E4D8" w:rsidR="005E7D0C" w:rsidRDefault="005E7D0C" w:rsidP="00894E8D"/>
    <w:p w14:paraId="11037A9C" w14:textId="38A87845" w:rsidR="005E7D0C" w:rsidRDefault="00FE1406" w:rsidP="00FE1406">
      <w:pPr>
        <w:tabs>
          <w:tab w:val="left" w:pos="5940"/>
        </w:tabs>
      </w:pPr>
      <w:r>
        <w:tab/>
      </w:r>
    </w:p>
    <w:p w14:paraId="47D8301C" w14:textId="64FCF65C" w:rsidR="005E7D0C" w:rsidRDefault="00FE1406" w:rsidP="00FE1406">
      <w:pPr>
        <w:tabs>
          <w:tab w:val="left" w:pos="7050"/>
        </w:tabs>
      </w:pPr>
      <w:r>
        <w:tab/>
      </w:r>
    </w:p>
    <w:p w14:paraId="31659C13" w14:textId="1B423064" w:rsidR="00894E8D" w:rsidRDefault="00894E8D" w:rsidP="00894E8D"/>
    <w:p w14:paraId="0660BCB7" w14:textId="01D6A382" w:rsidR="00FE1406" w:rsidRDefault="00FE1406" w:rsidP="00FE1406"/>
    <w:p w14:paraId="2DB52D89" w14:textId="0BBFF05D" w:rsidR="00FE1406" w:rsidRPr="00FE1406" w:rsidRDefault="006261BC" w:rsidP="00FE1406">
      <w:pPr>
        <w:jc w:val="center"/>
      </w:pPr>
      <w:r>
        <w:t xml:space="preserve">                     </w:t>
      </w:r>
    </w:p>
    <w:sectPr w:rsidR="00FE1406" w:rsidRPr="00FE1406" w:rsidSect="00313912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A7EF" w14:textId="77777777"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14:paraId="2A026141" w14:textId="77777777"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474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FB59A2" w14:textId="35E3AC0C" w:rsidR="00313912" w:rsidRDefault="003139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F43291" w14:textId="454FD717" w:rsidR="00313912" w:rsidRDefault="0031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1767" w14:textId="77777777"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14:paraId="6D545C62" w14:textId="77777777"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1830"/>
    <w:multiLevelType w:val="hybridMultilevel"/>
    <w:tmpl w:val="6360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526A0"/>
    <w:multiLevelType w:val="hybridMultilevel"/>
    <w:tmpl w:val="54DA8408"/>
    <w:lvl w:ilvl="0" w:tplc="09E2A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252F"/>
    <w:multiLevelType w:val="hybridMultilevel"/>
    <w:tmpl w:val="5060DC1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F7B4F"/>
    <w:multiLevelType w:val="hybridMultilevel"/>
    <w:tmpl w:val="B17E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0515"/>
    <w:multiLevelType w:val="hybridMultilevel"/>
    <w:tmpl w:val="6F628DEA"/>
    <w:lvl w:ilvl="0" w:tplc="08090009">
      <w:start w:val="1"/>
      <w:numFmt w:val="bullet"/>
      <w:lvlText w:val=""/>
      <w:lvlJc w:val="left"/>
      <w:pPr>
        <w:ind w:left="32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7AD4657D"/>
    <w:multiLevelType w:val="hybridMultilevel"/>
    <w:tmpl w:val="1F78C6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83891">
    <w:abstractNumId w:val="2"/>
  </w:num>
  <w:num w:numId="2" w16cid:durableId="534780622">
    <w:abstractNumId w:val="0"/>
  </w:num>
  <w:num w:numId="3" w16cid:durableId="51080156">
    <w:abstractNumId w:val="4"/>
  </w:num>
  <w:num w:numId="4" w16cid:durableId="216284737">
    <w:abstractNumId w:val="8"/>
  </w:num>
  <w:num w:numId="5" w16cid:durableId="1554922471">
    <w:abstractNumId w:val="6"/>
  </w:num>
  <w:num w:numId="6" w16cid:durableId="2118672866">
    <w:abstractNumId w:val="7"/>
  </w:num>
  <w:num w:numId="7" w16cid:durableId="1778601040">
    <w:abstractNumId w:val="5"/>
  </w:num>
  <w:num w:numId="8" w16cid:durableId="1774276306">
    <w:abstractNumId w:val="1"/>
  </w:num>
  <w:num w:numId="9" w16cid:durableId="162086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91"/>
    <w:rsid w:val="00025A78"/>
    <w:rsid w:val="00042E4C"/>
    <w:rsid w:val="0005227B"/>
    <w:rsid w:val="00053DF3"/>
    <w:rsid w:val="00096339"/>
    <w:rsid w:val="000A1226"/>
    <w:rsid w:val="000B6472"/>
    <w:rsid w:val="000C3703"/>
    <w:rsid w:val="00144B6D"/>
    <w:rsid w:val="0015004F"/>
    <w:rsid w:val="00156EA7"/>
    <w:rsid w:val="00160145"/>
    <w:rsid w:val="00166FBC"/>
    <w:rsid w:val="001737EE"/>
    <w:rsid w:val="001A1770"/>
    <w:rsid w:val="001F3B0E"/>
    <w:rsid w:val="001F5578"/>
    <w:rsid w:val="00214755"/>
    <w:rsid w:val="002277B6"/>
    <w:rsid w:val="002409CE"/>
    <w:rsid w:val="002534D1"/>
    <w:rsid w:val="00276CA2"/>
    <w:rsid w:val="00280552"/>
    <w:rsid w:val="00294635"/>
    <w:rsid w:val="002B4B88"/>
    <w:rsid w:val="002F2CBF"/>
    <w:rsid w:val="00313912"/>
    <w:rsid w:val="003628DF"/>
    <w:rsid w:val="00372045"/>
    <w:rsid w:val="003879DB"/>
    <w:rsid w:val="003B251D"/>
    <w:rsid w:val="003C3EC0"/>
    <w:rsid w:val="003E2BF3"/>
    <w:rsid w:val="003E4F99"/>
    <w:rsid w:val="003E7E18"/>
    <w:rsid w:val="003F63EB"/>
    <w:rsid w:val="00431D58"/>
    <w:rsid w:val="004346F9"/>
    <w:rsid w:val="00466F0A"/>
    <w:rsid w:val="00483029"/>
    <w:rsid w:val="004D303E"/>
    <w:rsid w:val="004F5A95"/>
    <w:rsid w:val="00514A64"/>
    <w:rsid w:val="00556D3F"/>
    <w:rsid w:val="005C0C53"/>
    <w:rsid w:val="005C6FC4"/>
    <w:rsid w:val="005E7D0C"/>
    <w:rsid w:val="0061304D"/>
    <w:rsid w:val="00623155"/>
    <w:rsid w:val="006261BC"/>
    <w:rsid w:val="006919DA"/>
    <w:rsid w:val="006A6FA7"/>
    <w:rsid w:val="006B5226"/>
    <w:rsid w:val="006F5A71"/>
    <w:rsid w:val="0070605C"/>
    <w:rsid w:val="00710EF4"/>
    <w:rsid w:val="00711E71"/>
    <w:rsid w:val="00742ECD"/>
    <w:rsid w:val="00750C32"/>
    <w:rsid w:val="0075159F"/>
    <w:rsid w:val="00752A57"/>
    <w:rsid w:val="0076661A"/>
    <w:rsid w:val="00780C82"/>
    <w:rsid w:val="007A7407"/>
    <w:rsid w:val="0082632C"/>
    <w:rsid w:val="00837DEF"/>
    <w:rsid w:val="00841E5D"/>
    <w:rsid w:val="008545B5"/>
    <w:rsid w:val="00880314"/>
    <w:rsid w:val="008815E9"/>
    <w:rsid w:val="00894E8D"/>
    <w:rsid w:val="00897770"/>
    <w:rsid w:val="008A2471"/>
    <w:rsid w:val="008B3A9A"/>
    <w:rsid w:val="008B45F8"/>
    <w:rsid w:val="008C37F2"/>
    <w:rsid w:val="008F3A47"/>
    <w:rsid w:val="00900B91"/>
    <w:rsid w:val="00946889"/>
    <w:rsid w:val="009B2842"/>
    <w:rsid w:val="009C1B8B"/>
    <w:rsid w:val="009D7910"/>
    <w:rsid w:val="009E35CA"/>
    <w:rsid w:val="00A004DA"/>
    <w:rsid w:val="00A1285A"/>
    <w:rsid w:val="00A509A5"/>
    <w:rsid w:val="00A56021"/>
    <w:rsid w:val="00A81812"/>
    <w:rsid w:val="00A82C29"/>
    <w:rsid w:val="00AD579D"/>
    <w:rsid w:val="00AD682E"/>
    <w:rsid w:val="00AE2D66"/>
    <w:rsid w:val="00B06FCD"/>
    <w:rsid w:val="00B20CC8"/>
    <w:rsid w:val="00B26E74"/>
    <w:rsid w:val="00B36FC2"/>
    <w:rsid w:val="00B52446"/>
    <w:rsid w:val="00B53303"/>
    <w:rsid w:val="00BB771C"/>
    <w:rsid w:val="00BE3D8C"/>
    <w:rsid w:val="00C0474F"/>
    <w:rsid w:val="00C06C69"/>
    <w:rsid w:val="00C070F3"/>
    <w:rsid w:val="00C769AF"/>
    <w:rsid w:val="00C821F9"/>
    <w:rsid w:val="00CC7F81"/>
    <w:rsid w:val="00D67286"/>
    <w:rsid w:val="00D73284"/>
    <w:rsid w:val="00DF2672"/>
    <w:rsid w:val="00E04F72"/>
    <w:rsid w:val="00E254F2"/>
    <w:rsid w:val="00E37463"/>
    <w:rsid w:val="00EC5E48"/>
    <w:rsid w:val="00EF325D"/>
    <w:rsid w:val="00F63237"/>
    <w:rsid w:val="00F648CA"/>
    <w:rsid w:val="00F90A16"/>
    <w:rsid w:val="00F93A81"/>
    <w:rsid w:val="00FB0EF0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3718"/>
  <w15:docId w15:val="{6135EB02-00C8-4B78-92F9-514604F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1A17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2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7F23-49C3-4EB7-9B69-B96B5B5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Veasey Imogen</cp:lastModifiedBy>
  <cp:revision>126</cp:revision>
  <cp:lastPrinted>2017-02-07T14:06:00Z</cp:lastPrinted>
  <dcterms:created xsi:type="dcterms:W3CDTF">2017-03-07T10:11:00Z</dcterms:created>
  <dcterms:modified xsi:type="dcterms:W3CDTF">2024-03-27T10:12:00Z</dcterms:modified>
</cp:coreProperties>
</file>